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Fonts w:hint="eastAsia" w:ascii="宋体" w:hAnsi="宋体" w:eastAsia="宋体"/>
          <w:b/>
          <w:color w:val="FF0000"/>
          <w:spacing w:val="-20"/>
          <w:w w:val="50"/>
          <w:sz w:val="90"/>
          <w:szCs w:val="90"/>
        </w:rPr>
      </w:pPr>
      <w:r>
        <w:rPr>
          <w:rFonts w:hint="eastAsia" w:ascii="宋体" w:hAnsi="宋体" w:eastAsia="宋体"/>
          <w:b/>
          <w:color w:val="FF0000"/>
          <w:spacing w:val="-20"/>
          <w:w w:val="50"/>
          <w:sz w:val="90"/>
          <w:szCs w:val="90"/>
        </w:rPr>
        <w:t>南京市江宁区法治宣传教育领导小组</w:t>
      </w:r>
      <w:r>
        <w:rPr>
          <w:rFonts w:hint="eastAsia" w:ascii="宋体" w:hAnsi="宋体" w:eastAsia="宋体"/>
          <w:b/>
          <w:color w:val="FF0000"/>
          <w:spacing w:val="-20"/>
          <w:w w:val="50"/>
          <w:sz w:val="90"/>
          <w:szCs w:val="90"/>
          <w:lang w:eastAsia="zh-CN"/>
        </w:rPr>
        <w:t>办公室</w:t>
      </w:r>
    </w:p>
    <w:p>
      <w:pPr>
        <w:jc w:val="distribute"/>
      </w:pPr>
      <w:r>
        <w:rPr>
          <w:rFonts w:hint="eastAsia" w:ascii="宋体" w:hAnsi="宋体"/>
          <w:b/>
          <w:color w:val="FF0000"/>
          <w:w w:val="50"/>
          <w:sz w:val="90"/>
          <w:szCs w:val="90"/>
        </w:rPr>
        <w:t>南京市江宁区司法局</w:t>
      </w:r>
    </w:p>
    <w:p>
      <w:pPr>
        <w:jc w:val="distribute"/>
        <w:rPr>
          <w:rFonts w:hint="eastAsia" w:ascii="宋体" w:hAnsi="宋体"/>
          <w:b/>
          <w:color w:val="FF0000"/>
          <w:w w:val="50"/>
          <w:sz w:val="90"/>
          <w:szCs w:val="90"/>
          <w:lang w:eastAsia="zh-CN"/>
        </w:rPr>
      </w:pPr>
      <w:r>
        <w:rPr>
          <w:rFonts w:hint="eastAsia" w:ascii="宋体" w:hAnsi="宋体"/>
          <w:b/>
          <w:color w:val="FF0000"/>
          <w:w w:val="50"/>
          <w:sz w:val="90"/>
          <w:szCs w:val="90"/>
          <w:lang w:eastAsia="zh-CN"/>
        </w:rPr>
        <w:t>南京市江宁区教育局</w:t>
      </w:r>
    </w:p>
    <w:p>
      <w:pPr>
        <w:widowControl/>
        <w:spacing w:line="600" w:lineRule="atLeast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江宁法宣办</w:t>
      </w:r>
      <w:r>
        <w:rPr>
          <w:rFonts w:hint="eastAsia" w:ascii="仿宋" w:hAnsi="仿宋" w:eastAsia="仿宋"/>
          <w:sz w:val="32"/>
          <w:szCs w:val="32"/>
        </w:rPr>
        <w:t>〔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〕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/>
          <w:color w:val="000000"/>
          <w:sz w:val="32"/>
          <w:szCs w:val="32"/>
        </w:rPr>
        <w:t>号</w:t>
      </w:r>
    </w:p>
    <w:p>
      <w:pPr>
        <w:widowControl/>
        <w:spacing w:line="600" w:lineRule="atLeast"/>
        <w:jc w:val="both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198120</wp:posOffset>
                </wp:positionV>
                <wp:extent cx="28575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15.6pt;height:0pt;width:225pt;z-index:251658240;mso-width-relative:page;mso-height-relative:page;" filled="f" stroked="t" coordsize="21600,21600" o:gfxdata="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CPBZ8tUAAAAGAQAADwAAAAAAAAABACAAAAAi&#10;AAAAZHJzL2Rvd25yZXYueG1sUEsBAhQAFAAAAAgAh07iQDMNlZPUAQAAnAMAAA4AAAAAAAAAAQAg&#10;AAAAJAEAAGRycy9lMm9Eb2MueG1sUEsFBgAAAAAGAAYAWQEAAGoFAAAAAA=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198120</wp:posOffset>
                </wp:positionV>
                <wp:extent cx="2514600" cy="0"/>
                <wp:effectExtent l="0" t="0" r="0" b="0"/>
                <wp:wrapNone/>
                <wp:docPr id="1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225pt;margin-top:15.6pt;height:0pt;width:198pt;z-index:251660288;mso-width-relative:page;mso-height-relative:page;" filled="f" stroked="t" coordsize="21600,21600" o:gfxdata="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+vThA2AAAAAkBAAAPAAAAAAAAAAEAIAAA&#10;ACIAAABkcnMvZG93bnJldi54bWxQSwECFAAUAAAACACHTuJAt0kgktMBAACcAwAADgAAAAAAAAAB&#10;ACAAAAAnAQAAZHJzL2Uyb0RvYy54bWxQSwUGAAAAAAYABgBZAQAAbAUA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198120</wp:posOffset>
                </wp:positionV>
                <wp:extent cx="228600" cy="0"/>
                <wp:effectExtent l="0" t="0" r="0" b="0"/>
                <wp:wrapNone/>
                <wp:docPr id="3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171pt;margin-top:15.6pt;height:0pt;width:18pt;z-index:251659264;mso-width-relative:page;mso-height-relative:page;" filled="f" stroked="t" coordsize="21600,21600" o:gfxdata="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d8H632AAAAAkBAAAPAAAAAAAAAAEAIAAA&#10;ACIAAABkcnMvZG93bnJldi54bWxQSwECFAAUAAAACACHTuJATKurcNMBAACbAwAADgAAAAAAAAAB&#10;ACAAAAAnAQAAZHJzL2Uyb0RvYy54bWxQSwUGAAAAAAYABgBZAQAAbAUA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关于2017年江宁区中小学生“法治漫画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手绘作品”大赛评选结果的通报</w:t>
      </w: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全区各中小学：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近日</w:t>
      </w:r>
      <w:r>
        <w:rPr>
          <w:rFonts w:hint="eastAsia" w:ascii="仿宋" w:hAnsi="仿宋" w:eastAsia="仿宋" w:cs="仿宋"/>
          <w:sz w:val="32"/>
          <w:szCs w:val="32"/>
        </w:rPr>
        <w:t>，由江宁区法宣办、区司法局、区教育局、区美丽乡村普法服务中心联合举办的“法治漫画手绘作品”征集活动圆满落幕。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此次活动得到了全区59所中小学校的积极响应，共收到参赛作品605幅。经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评委会的多轮评选</w:t>
      </w:r>
      <w:r>
        <w:rPr>
          <w:rFonts w:hint="eastAsia" w:ascii="仿宋" w:hAnsi="仿宋" w:eastAsia="仿宋" w:cs="仿宋"/>
          <w:sz w:val="32"/>
          <w:szCs w:val="32"/>
        </w:rPr>
        <w:t>，最终评选出《棒打妖孽》等优秀奖作品20幅、《目不转睛》等入围奖作品60幅，铜山小学等活动优秀组织6个。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现对获奖作品作者和优秀组织进行公布并通报表彰，希望获奖的个人和学校，珍惜荣誉，再接再厉，继续加强青少年法治宣传教育，为推进法治江宁建设做出新的贡献！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附件：2017年江宁区中小学生“法治漫画手绘作品”大赛获奖作品名单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righ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南京市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江宁区法治宣传教育领导小组办公室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南京市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江宁区司法局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南京市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江宁区教育局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2017年12月1日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9"/>
      </w:pPr>
      <w:r>
        <w:t>窗体底端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2017年江宁区中小学生“法治漫画手绘作品”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大赛获奖作品名单</w:t>
      </w:r>
    </w:p>
    <w:p>
      <w:pPr>
        <w:rPr>
          <w:rFonts w:hint="eastAsia" w:ascii="仿宋" w:hAnsi="仿宋" w:eastAsia="仿宋" w:cs="仿宋"/>
          <w:b/>
          <w:bCs/>
          <w:color w:val="auto"/>
          <w:sz w:val="24"/>
          <w:szCs w:val="24"/>
          <w:lang w:eastAsia="zh-CN"/>
        </w:rPr>
      </w:pPr>
    </w:p>
    <w:p>
      <w:pPr>
        <w:rPr>
          <w:rFonts w:hint="eastAsia" w:ascii="仿宋" w:hAnsi="仿宋" w:eastAsia="仿宋" w:cs="仿宋"/>
          <w:b/>
          <w:bCs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eastAsia="zh-CN"/>
        </w:rPr>
        <w:t>一、优秀奖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20名（排名不分先后）</w:t>
      </w:r>
    </w:p>
    <w:tbl>
      <w:tblPr>
        <w:tblStyle w:val="7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034"/>
        <w:gridCol w:w="1226"/>
        <w:gridCol w:w="1904"/>
        <w:gridCol w:w="1586"/>
        <w:gridCol w:w="1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作品名称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学校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班级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03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用法治建设撑起人民保护伞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荀智润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东山小学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三（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03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吃了嘴软、玩了心软、拿了手软、判了腿软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李雨贝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东山小学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二（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祝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融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祁瑞杨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东山小学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三（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拒绝诱惑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防止拐卖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陈勇宇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东山小学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三（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03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你不想吃也要吃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徐文静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谷里中心小学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五（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朱梦夏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03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未成年人保护新规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林晓真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谷里中心小学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五（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朱梦夏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食品安全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马一冉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文靖东路小学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五（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03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互联网服务管理规定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张紫宜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文靖东路小学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五（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黄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爸爸，不要打我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朱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蕾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禄口小学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五（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03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黑猫警长法治在线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程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馨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麒麟中心小学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五（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刘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传销之害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袁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叶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麒麟中心小学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三（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葛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棒打“妖孽”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侯雨凡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麒麟中心小学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五（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徐梦江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油库严禁烟火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曹昌骏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竹山中学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九（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034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曾经我也是个幸福的小孩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赵雨桐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竹山中学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九（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遵守交通规则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人人有责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倩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竹山中学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八（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消防安全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杭芷萱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陶吴小学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六（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禁止排污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端木和玥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秣陵初级中学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七（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食品安全法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刘雨扬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湖熟中心小学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四（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陶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妖精看棒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谢彦曼悦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东山外国语学校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初二（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0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偷工减料犯法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石麦尔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翠屏山小学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三（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）班</w:t>
            </w: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eastAsia="zh-CN"/>
        </w:rPr>
        <w:t>二、入围奖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60名（排名不分先后）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048"/>
        <w:gridCol w:w="1212"/>
        <w:gridCol w:w="1947"/>
        <w:gridCol w:w="1572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学校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遵纪守法 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人人有责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黄静萱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将军山小学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二（4）班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周  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环境保护法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杜承轩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一（4）班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潘秀秀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遵纪守法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杨子悦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金箔路小学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四（1）班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法制漫画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丁品睿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秣陵小学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一（3）班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张  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未成人保护法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杨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sz w:val="24"/>
                <w:szCs w:val="24"/>
              </w:rPr>
              <w:t>淦濡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文靖东路小学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一（3）班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张  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交通安全伴我行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王佳艺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禄口第二小学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一（3）班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不闯红灯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葛骏雅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汤山中心小学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五（4）班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学法守法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陶静然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竹山中学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九（7）班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人人守法 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法守人人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王锦平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东山小学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一（3）班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消防安全法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王心怡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汤山中心小学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六（3）班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礼让斑马线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胡文涛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天景山小学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五（5）班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余文君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遵纪守法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佘静文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东山外国语学校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初二（1）班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治理校园欺凌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张雅婷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淳化中学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九（4）班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张永红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未成年人保护法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魏梓涵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江宁中心小学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二（3）班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何雅婷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消防通道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生命通道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沈  凌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初一（2）班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笪丽莉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刘中伟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快乐与安全同行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陈泽宇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江宁开发区学校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二（2）班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法制生活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夏天宇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铜山中心小学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三（2）班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守法 用法 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知法 懂法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杜  倩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土桥中学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二（3）班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目不转睛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王一珉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科学园小学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六（6）班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法治·犯罪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吴晓宇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麒麟初级中学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初一（5）班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拯救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史欣雨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竹山中学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初二（20）班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和谐社会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刘雨婷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初二（1）班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禁止砍伐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陈佳佳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南师附中江宁分校清水亭学校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七（2）班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诚心护法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主动用法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许  杰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汤山中心小学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五（1）班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四格漫画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尚成希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科学园小学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四（2）班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酒后驾车后果很严重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丁婷婷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麒麟中学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七（1）班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禁止遗弃未成年人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张禹萱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文靖东路小学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一（7）班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祖国在我心中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尹梦菡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龙都中心小学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一（3）班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网络诈骗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舒  然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龙都中心小学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一（2）班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食品安全卫士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顾诗雯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文靖东路小学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二（4）班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我们不能成为好朋友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程馨然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麒麟中心小学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五（1）班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季令雨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禁止捕鲸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伍  欣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金箔路小学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四（4）班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渣土车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夏恩欣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麒麟科创园学校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一（3）班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食品安全法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赵蓦然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东山小学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二（9）班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擅自挖掘道路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影响出行安全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陈泽男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东山小学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二（2）班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法在身边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邰栩依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东山小学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四（2）班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37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快乐成长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李红硕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麒麟中心小学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五（3）班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潘清祥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向霸凌say no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周蔚然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东山小学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三（7）班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39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搬救兵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许一清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麒麟中心小学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五（7）班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张  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和  谐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詹轩子妍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东郊小镇小学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三（4）班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41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未成年人保护法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吴曦茜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江宁中心小学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二（7）班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何生倩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拒绝校园暴力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许朱芯瑜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天景山小学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二（2）班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朱晓玲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43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红灯停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卢  骏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临江高级中学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高一（12）班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陈美琴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44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贩卖婴儿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熊天伟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陆郎中心小学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六（5）班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以人为本 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关爱生命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孙刘祺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东郊小镇小学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三（1）班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遇到坏人要打110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汤文睿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江宁开发区学校小学部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一（5）班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47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车让人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朱姝瑶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东山外国语学校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初二（6）班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神仙也不行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傅钰清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庆兴路小学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一（1）班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姚  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49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酒后驾车 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害人害己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曾述瑶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江宁开发区学校小学部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一（5）班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弘扬法治精神 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传播法治理念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甘文静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土桥中学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初一（1）班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51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走人行道才是最安全的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芮梓萱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东山小学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一（8）班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52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食品安全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张自远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东山小学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四（3）班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53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法制漫画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魏玥铭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秣陵小学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二（6）班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王  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54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关注未成年人安全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张家毓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湖熟中心小学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四（4）班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陶  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交通安全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陈卓昕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谷里中心小学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二（6）班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王梦阳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56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食品安全法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庄凤扬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湖熟中心小学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三（2）班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王慧君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57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严惩有毒食品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戴心彤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文靖东路小学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二（7）班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58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非法集资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蒋慧子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禄口中学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九（1）班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卫明秀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59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售个人信息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汪子涵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上坊中学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八（3）班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20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行车文明从我做起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赖一晨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禄口小学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五（1）班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杨  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vertAlign w:val="baseline"/>
                <w:lang w:val="en-US" w:eastAsia="zh-CN"/>
              </w:rPr>
              <w:t>綪</w:t>
            </w:r>
          </w:p>
        </w:tc>
      </w:tr>
    </w:tbl>
    <w:p>
      <w:pP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</w:p>
    <w:p>
      <w:pPr>
        <w:rPr>
          <w:rFonts w:hint="eastAsia" w:ascii="仿宋" w:hAnsi="仿宋" w:eastAsia="仿宋" w:cs="仿宋"/>
          <w:color w:val="auto"/>
          <w:sz w:val="24"/>
          <w:szCs w:val="24"/>
          <w:lang w:eastAsia="zh-CN"/>
        </w:rPr>
      </w:pPr>
    </w:p>
    <w:p>
      <w:pP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eastAsia="zh-CN"/>
        </w:rPr>
        <w:t>三、组织奖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6个（排名不分先后）</w:t>
      </w:r>
    </w:p>
    <w:p>
      <w:pP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科学园小学、麒麟中心小学、文靖东路小学、竹山中学、东山小学、铜山小学</w:t>
      </w:r>
    </w:p>
    <w:p>
      <w:pPr>
        <w:rPr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雪君体繁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长宋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汉仪中宋繁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锐字云字库隶书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行楷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锐字云字库隶变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Senty Cream Puff 新蒂泡芙体">
    <w:altName w:val="宋体"/>
    <w:panose1 w:val="03000600000000000000"/>
    <w:charset w:val="86"/>
    <w:family w:val="auto"/>
    <w:pitch w:val="default"/>
    <w:sig w:usb0="00000000" w:usb1="00000000" w:usb2="00000010" w:usb3="00000000" w:csb0="001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楷体_GBK">
    <w:altName w:val="宋体"/>
    <w:panose1 w:val="03000509000000000000"/>
    <w:charset w:val="86"/>
    <w:family w:val="script"/>
    <w:pitch w:val="default"/>
    <w:sig w:usb0="00000000" w:usb1="00000000" w:usb2="00000010" w:usb3="00000000" w:csb0="003C0041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字体管家娜娜体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锐字云字库大标宋体 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Sherlocode">
    <w:altName w:val="Segoe Print"/>
    <w:panose1 w:val="00000000000000000000"/>
    <w:charset w:val="00"/>
    <w:family w:val="auto"/>
    <w:pitch w:val="default"/>
    <w:sig w:usb0="00000000" w:usb1="00000000" w:usb2="00000000" w:usb3="00000000" w:csb0="20000111" w:csb1="40000000"/>
  </w:font>
  <w:font w:name="华康黑体W7汉音上1U">
    <w:altName w:val="黑体"/>
    <w:panose1 w:val="020B0700000000000000"/>
    <w:charset w:val="86"/>
    <w:family w:val="auto"/>
    <w:pitch w:val="default"/>
    <w:sig w:usb0="00000000" w:usb1="00000000" w:usb2="00000012" w:usb3="00000000" w:csb0="00040000" w:csb1="00000000"/>
  </w:font>
  <w:font w:name="华康黑体W7长汉音上1L">
    <w:altName w:val="黑体"/>
    <w:panose1 w:val="020B0700000000000000"/>
    <w:charset w:val="86"/>
    <w:family w:val="auto"/>
    <w:pitch w:val="default"/>
    <w:sig w:usb0="00000000" w:usb1="00000000" w:usb2="00000012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COYuenHKS-XboldOutline">
    <w:altName w:val="MingLiU"/>
    <w:panose1 w:val="00000800000000000000"/>
    <w:charset w:val="88"/>
    <w:family w:val="auto"/>
    <w:pitch w:val="default"/>
    <w:sig w:usb0="00000000" w:usb1="00000000" w:usb2="00000016" w:usb3="00000000" w:csb0="00120005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 Narrow">
    <w:altName w:val="Arial"/>
    <w:panose1 w:val="020B0606020202030204"/>
    <w:charset w:val="00"/>
    <w:family w:val="auto"/>
    <w:pitch w:val="default"/>
    <w:sig w:usb0="00000000" w:usb1="00000000" w:usb2="00000000" w:usb3="00000000" w:csb0="2000009F" w:csb1="DFD70000"/>
  </w:font>
  <w:font w:name="Book Antiqua">
    <w:altName w:val="Segoe Print"/>
    <w:panose1 w:val="02040602050305030304"/>
    <w:charset w:val="00"/>
    <w:family w:val="auto"/>
    <w:pitch w:val="default"/>
    <w:sig w:usb0="00000000" w:usb1="00000000" w:usb2="00000000" w:usb3="00000000" w:csb0="2000009F" w:csb1="DFD70000"/>
  </w:font>
  <w:font w:name="Bookman Old Style">
    <w:altName w:val="Segoe Print"/>
    <w:panose1 w:val="02050604050505020204"/>
    <w:charset w:val="00"/>
    <w:family w:val="auto"/>
    <w:pitch w:val="default"/>
    <w:sig w:usb0="00000000" w:usb1="000000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CordiaUPC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Garamond">
    <w:altName w:val="PMingLiU-ExtB"/>
    <w:panose1 w:val="02020404030301010803"/>
    <w:charset w:val="00"/>
    <w:family w:val="auto"/>
    <w:pitch w:val="default"/>
    <w:sig w:usb0="00000000" w:usb1="00000000" w:usb2="00000000" w:usb3="00000000" w:csb0="0000009F" w:csb1="DFD70000"/>
  </w:font>
  <w:font w:name="Iskoola Pota">
    <w:panose1 w:val="020B0502040204020203"/>
    <w:charset w:val="00"/>
    <w:family w:val="auto"/>
    <w:pitch w:val="default"/>
    <w:sig w:usb0="00000003" w:usb1="00000000" w:usb2="00000200" w:usb3="00000000" w:csb0="20000001" w:csb1="00000000"/>
  </w:font>
  <w:font w:name="Iris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Gisha">
    <w:panose1 w:val="020B0502040204020203"/>
    <w:charset w:val="00"/>
    <w:family w:val="auto"/>
    <w:pitch w:val="default"/>
    <w:sig w:usb0="80000807" w:usb1="40000042" w:usb2="00000000" w:usb3="00000000" w:csb0="00000021" w:csb1="0000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Kodchiang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Kokil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Lao UI">
    <w:panose1 w:val="020B0502040204020203"/>
    <w:charset w:val="00"/>
    <w:family w:val="auto"/>
    <w:pitch w:val="default"/>
    <w:sig w:usb0="02000003" w:usb1="00000000" w:usb2="00000000" w:usb3="00000000" w:csb0="0000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Kalinga">
    <w:panose1 w:val="020B0502040204020203"/>
    <w:charset w:val="00"/>
    <w:family w:val="auto"/>
    <w:pitch w:val="default"/>
    <w:sig w:usb0="00080003" w:usb1="00000000" w:usb2="00000000" w:usb3="00000000" w:csb0="00000001" w:csb1="00000000"/>
  </w:font>
  <w:font w:name="Jasmine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Narrow">
    <w:altName w:val="Arial"/>
    <w:panose1 w:val="020B0606020202030204"/>
    <w:charset w:val="01"/>
    <w:family w:val="auto"/>
    <w:pitch w:val="default"/>
    <w:sig w:usb0="00000000" w:usb1="00000000" w:usb2="00000000" w:usb3="00000000" w:csb0="2000009F" w:csb1="DFD70000"/>
  </w:font>
  <w:font w:name="\5b8b\4f53">
    <w:altName w:val="hakuyoxingshu7000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Bookshelf Symbol 7">
    <w:panose1 w:val="05010101010101010101"/>
    <w:charset w:val="02"/>
    <w:family w:val="auto"/>
    <w:pitch w:val="default"/>
    <w:sig w:usb0="00000000" w:usb1="00000000" w:usb2="00000000" w:usb3="00000000" w:csb0="8000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`Times New Roman`">
    <w:altName w:val="hakuyoxingshu7000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隶书">
    <w:altName w:val="宋体"/>
    <w:panose1 w:val="0201050906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宗谱修谱阴文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zql5&#10;uc8AAAAFAQAADwAAAAAAAAABACAAAAAiAAAAZHJzL2Rvd25yZXYueG1sUEsBAhQAFAAAAAgAh07i&#10;QLUQqY+5AQAAVwMAAA4AAAAAAAAAAQAgAAAAHg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A511B"/>
    <w:rsid w:val="0553738E"/>
    <w:rsid w:val="0612278F"/>
    <w:rsid w:val="0E1109EA"/>
    <w:rsid w:val="119C2974"/>
    <w:rsid w:val="195B5EAD"/>
    <w:rsid w:val="1F301956"/>
    <w:rsid w:val="23992C8D"/>
    <w:rsid w:val="2EAE1B32"/>
    <w:rsid w:val="361B2187"/>
    <w:rsid w:val="39F075C3"/>
    <w:rsid w:val="3D971C61"/>
    <w:rsid w:val="44AB0A5D"/>
    <w:rsid w:val="50F802A0"/>
    <w:rsid w:val="52B028B6"/>
    <w:rsid w:val="53873E42"/>
    <w:rsid w:val="58E83B8E"/>
    <w:rsid w:val="59846A00"/>
    <w:rsid w:val="633A511B"/>
    <w:rsid w:val="634144DF"/>
    <w:rsid w:val="66CC5143"/>
    <w:rsid w:val="78483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_Style 2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">
    <w:name w:val="_Style 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2017-11-21T09:54:00Z</dcterms:created>
  <dc:creator>笑语莹莹</dc:creator>
  <cp:lastModifiedBy>笑语莹莹</cp:lastModifiedBy>
  <dcterms:modified xsi:type="dcterms:W3CDTF">2017-12-01T07:36:25Z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